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C9E" w:rsidRPr="00EE6DC6" w:rsidRDefault="00686C9E" w:rsidP="00DE6339">
      <w:pPr>
        <w:shd w:val="clear" w:color="auto" w:fill="FFFFFF"/>
        <w:spacing w:after="0" w:line="276" w:lineRule="auto"/>
        <w:jc w:val="center"/>
        <w:rPr>
          <w:rStyle w:val="1"/>
          <w:b/>
          <w:color w:val="000000"/>
          <w:lang w:val="ru-RU"/>
        </w:rPr>
      </w:pPr>
      <w:proofErr w:type="spellStart"/>
      <w:r w:rsidRPr="00EE6DC6">
        <w:rPr>
          <w:rStyle w:val="1"/>
          <w:b/>
          <w:color w:val="000000"/>
        </w:rPr>
        <w:t>Пам</w:t>
      </w:r>
      <w:proofErr w:type="spellEnd"/>
      <w:r w:rsidRPr="00EE6DC6">
        <w:rPr>
          <w:rStyle w:val="1"/>
          <w:b/>
          <w:color w:val="000000"/>
          <w:lang w:val="ru-RU"/>
        </w:rPr>
        <w:t>’</w:t>
      </w:r>
      <w:r w:rsidRPr="00EE6DC6">
        <w:rPr>
          <w:rStyle w:val="1"/>
          <w:b/>
          <w:color w:val="000000"/>
        </w:rPr>
        <w:t>ятка</w:t>
      </w:r>
    </w:p>
    <w:p w:rsidR="00E55543" w:rsidRPr="00EE6DC6" w:rsidRDefault="00686C9E" w:rsidP="00DE6339">
      <w:pPr>
        <w:shd w:val="clear" w:color="auto" w:fill="FFFFFF"/>
        <w:spacing w:after="0" w:line="276" w:lineRule="auto"/>
        <w:jc w:val="center"/>
        <w:rPr>
          <w:rStyle w:val="1"/>
          <w:b/>
          <w:color w:val="000000"/>
        </w:rPr>
      </w:pPr>
      <w:r w:rsidRPr="00EE6DC6">
        <w:rPr>
          <w:rStyle w:val="1"/>
          <w:b/>
          <w:color w:val="000000"/>
        </w:rPr>
        <w:t>щ</w:t>
      </w:r>
      <w:r w:rsidR="00E55543" w:rsidRPr="00EE6DC6">
        <w:rPr>
          <w:rStyle w:val="1"/>
          <w:b/>
          <w:color w:val="000000"/>
        </w:rPr>
        <w:t>одо заповнення та подання заяв про надання довідки про відсутність заборгованості з платежів, контроль за справлянням яких покладено на контролюючі органи</w:t>
      </w:r>
    </w:p>
    <w:p w:rsidR="00E55543" w:rsidRPr="00EE6DC6" w:rsidRDefault="00E55543" w:rsidP="00EE6DC6">
      <w:pPr>
        <w:pStyle w:val="a3"/>
        <w:spacing w:before="240" w:line="276" w:lineRule="auto"/>
        <w:ind w:firstLine="580"/>
        <w:jc w:val="both"/>
        <w:rPr>
          <w:rStyle w:val="1"/>
          <w:color w:val="000000"/>
          <w:lang w:val="uk-UA"/>
        </w:rPr>
      </w:pPr>
    </w:p>
    <w:p w:rsidR="00E55543" w:rsidRPr="00EE6DC6" w:rsidRDefault="00E55543" w:rsidP="00EE6DC6">
      <w:pPr>
        <w:pStyle w:val="a3"/>
        <w:numPr>
          <w:ilvl w:val="0"/>
          <w:numId w:val="1"/>
        </w:numPr>
        <w:tabs>
          <w:tab w:val="left" w:pos="284"/>
        </w:tabs>
        <w:spacing w:before="240" w:line="276" w:lineRule="auto"/>
        <w:ind w:left="0" w:firstLine="0"/>
        <w:jc w:val="both"/>
        <w:rPr>
          <w:rStyle w:val="1"/>
          <w:b/>
          <w:color w:val="000000"/>
          <w:lang w:val="uk-UA"/>
        </w:rPr>
      </w:pPr>
      <w:r w:rsidRPr="00EE6DC6">
        <w:rPr>
          <w:rStyle w:val="1"/>
          <w:b/>
          <w:color w:val="000000"/>
          <w:lang w:val="uk-UA"/>
        </w:rPr>
        <w:t>Призначення документа</w:t>
      </w:r>
    </w:p>
    <w:p w:rsidR="00E55543" w:rsidRPr="00EE6DC6" w:rsidRDefault="00E55543" w:rsidP="00EE6DC6">
      <w:pPr>
        <w:pStyle w:val="a3"/>
        <w:spacing w:before="240" w:line="276" w:lineRule="auto"/>
        <w:ind w:firstLine="580"/>
        <w:jc w:val="both"/>
        <w:rPr>
          <w:rStyle w:val="1"/>
          <w:color w:val="000000"/>
          <w:lang w:val="uk-UA"/>
        </w:rPr>
      </w:pPr>
      <w:r w:rsidRPr="00EE6DC6">
        <w:rPr>
          <w:rStyle w:val="1"/>
          <w:color w:val="000000"/>
          <w:lang w:val="uk-UA"/>
        </w:rPr>
        <w:t xml:space="preserve">Ця пам’ятка призначена для роз’яснення процедури подання до </w:t>
      </w:r>
      <w:r w:rsidR="00A44B49">
        <w:rPr>
          <w:rStyle w:val="1"/>
          <w:color w:val="000000"/>
          <w:lang w:val="uk-UA"/>
        </w:rPr>
        <w:t>Східного міжрегіонального управління ДПС по роботі з великими платниками податків</w:t>
      </w:r>
      <w:r w:rsidRPr="00EE6DC6">
        <w:rPr>
          <w:rStyle w:val="1"/>
          <w:color w:val="000000"/>
          <w:lang w:val="uk-UA"/>
        </w:rPr>
        <w:t xml:space="preserve"> </w:t>
      </w:r>
      <w:r w:rsidR="007D7919">
        <w:rPr>
          <w:rStyle w:val="1"/>
          <w:color w:val="000000"/>
          <w:lang w:val="uk-UA"/>
        </w:rPr>
        <w:t xml:space="preserve">(далі – територіальний орган ДПС) </w:t>
      </w:r>
      <w:r w:rsidRPr="00EE6DC6">
        <w:rPr>
          <w:rStyle w:val="1"/>
          <w:color w:val="000000"/>
          <w:lang w:val="uk-UA"/>
        </w:rPr>
        <w:t>заяви про надання довідки про відсутність заборгованості з платежів, контроль за справлянням яких покладено на контролюючі органи (далі – Заява) та особливостей її заповнення.</w:t>
      </w:r>
    </w:p>
    <w:p w:rsidR="00E55543" w:rsidRPr="00EE6DC6" w:rsidRDefault="00E55543" w:rsidP="00EE6DC6">
      <w:pPr>
        <w:pStyle w:val="a3"/>
        <w:spacing w:before="240" w:line="276" w:lineRule="auto"/>
        <w:jc w:val="both"/>
        <w:rPr>
          <w:rStyle w:val="1"/>
          <w:color w:val="000000"/>
          <w:lang w:val="uk-UA"/>
        </w:rPr>
      </w:pPr>
    </w:p>
    <w:p w:rsidR="00E55543" w:rsidRPr="00EE6DC6" w:rsidRDefault="00E55543" w:rsidP="00EE6DC6">
      <w:pPr>
        <w:pStyle w:val="a3"/>
        <w:numPr>
          <w:ilvl w:val="0"/>
          <w:numId w:val="1"/>
        </w:numPr>
        <w:tabs>
          <w:tab w:val="left" w:pos="284"/>
        </w:tabs>
        <w:spacing w:before="240" w:line="276" w:lineRule="auto"/>
        <w:ind w:left="0" w:firstLine="0"/>
        <w:jc w:val="both"/>
        <w:rPr>
          <w:rStyle w:val="1"/>
          <w:b/>
          <w:color w:val="000000"/>
          <w:lang w:val="uk-UA"/>
        </w:rPr>
      </w:pPr>
      <w:r w:rsidRPr="00EE6DC6">
        <w:rPr>
          <w:rStyle w:val="1"/>
          <w:b/>
          <w:color w:val="000000"/>
          <w:lang w:val="uk-UA"/>
        </w:rPr>
        <w:t>Нормативне регулювання</w:t>
      </w:r>
    </w:p>
    <w:p w:rsidR="00E55543" w:rsidRPr="00EE6DC6" w:rsidRDefault="00E55543" w:rsidP="00EE6DC6">
      <w:pPr>
        <w:pStyle w:val="a3"/>
        <w:spacing w:before="240" w:line="276" w:lineRule="auto"/>
        <w:ind w:firstLine="580"/>
        <w:jc w:val="both"/>
        <w:rPr>
          <w:szCs w:val="28"/>
          <w:lang w:val="uk-UA"/>
        </w:rPr>
      </w:pPr>
      <w:r w:rsidRPr="00EE6DC6">
        <w:rPr>
          <w:rStyle w:val="1"/>
          <w:color w:val="000000"/>
          <w:lang w:val="uk-UA"/>
        </w:rPr>
        <w:t>Правила заповнення та подання Заяви визначені Порядком надання довідки про відсутність заборгованості з платежів, контроль за справлянням яких покладено на контролюючі органи, затверджено наказом Міністерства фінансів України від 03.09.2018 № 733, зареєстрованим в Міністерстві юстиції України 27.09.2018 за № 1102/32554 (далі – Порядок № 733).</w:t>
      </w:r>
    </w:p>
    <w:p w:rsidR="00E55543" w:rsidRPr="00EE6DC6" w:rsidRDefault="00E55543" w:rsidP="00EE6DC6">
      <w:pPr>
        <w:pStyle w:val="a3"/>
        <w:tabs>
          <w:tab w:val="left" w:pos="284"/>
        </w:tabs>
        <w:spacing w:before="240" w:line="276" w:lineRule="auto"/>
        <w:jc w:val="both"/>
        <w:rPr>
          <w:rStyle w:val="1"/>
          <w:color w:val="000000"/>
          <w:lang w:val="uk-UA"/>
        </w:rPr>
      </w:pPr>
    </w:p>
    <w:p w:rsidR="00E55543" w:rsidRPr="00EE6DC6" w:rsidRDefault="00E55543" w:rsidP="00EE6DC6">
      <w:pPr>
        <w:pStyle w:val="a3"/>
        <w:numPr>
          <w:ilvl w:val="0"/>
          <w:numId w:val="1"/>
        </w:numPr>
        <w:tabs>
          <w:tab w:val="left" w:pos="284"/>
        </w:tabs>
        <w:spacing w:before="240" w:line="276" w:lineRule="auto"/>
        <w:ind w:left="0" w:firstLine="0"/>
        <w:jc w:val="both"/>
        <w:rPr>
          <w:rStyle w:val="1"/>
          <w:b/>
          <w:color w:val="000000"/>
          <w:lang w:val="uk-UA"/>
        </w:rPr>
      </w:pPr>
      <w:r w:rsidRPr="00EE6DC6">
        <w:rPr>
          <w:rStyle w:val="1"/>
          <w:b/>
          <w:color w:val="000000"/>
          <w:lang w:val="uk-UA"/>
        </w:rPr>
        <w:t>Випадки, що зумовлюють необхідність подання Заяви</w:t>
      </w:r>
    </w:p>
    <w:p w:rsidR="00E55543" w:rsidRPr="00EE6DC6" w:rsidRDefault="00E55543" w:rsidP="00EE6DC6">
      <w:pPr>
        <w:widowControl w:val="0"/>
        <w:tabs>
          <w:tab w:val="left" w:pos="993"/>
          <w:tab w:val="left" w:pos="4860"/>
        </w:tabs>
        <w:spacing w:before="240" w:after="0" w:line="276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EE6DC6">
        <w:rPr>
          <w:rFonts w:ascii="Times New Roman" w:hAnsi="Times New Roman" w:cs="Times New Roman"/>
          <w:sz w:val="24"/>
          <w:szCs w:val="28"/>
        </w:rPr>
        <w:t>Необхідність підтвердження відсутності заборгованості з платежів, контроль за справлянням яких покладено на контролюючі органи, вимагають численні нормативно-правові акти України.</w:t>
      </w:r>
    </w:p>
    <w:p w:rsidR="00E55543" w:rsidRPr="00EE6DC6" w:rsidRDefault="00E55543" w:rsidP="00EE6DC6">
      <w:pPr>
        <w:widowControl w:val="0"/>
        <w:tabs>
          <w:tab w:val="left" w:pos="993"/>
          <w:tab w:val="left" w:pos="4860"/>
        </w:tabs>
        <w:spacing w:before="240" w:after="0" w:line="276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EE6DC6">
        <w:rPr>
          <w:rFonts w:ascii="Times New Roman" w:hAnsi="Times New Roman" w:cs="Times New Roman"/>
          <w:sz w:val="24"/>
          <w:szCs w:val="28"/>
        </w:rPr>
        <w:t>Довідка може бути необхідна, наприклад, органам / підприємствам / установам / організаціям:</w:t>
      </w:r>
    </w:p>
    <w:p w:rsidR="00E55543" w:rsidRPr="00EE6DC6" w:rsidRDefault="00E55543" w:rsidP="00EE6DC6">
      <w:pPr>
        <w:widowControl w:val="0"/>
        <w:tabs>
          <w:tab w:val="left" w:pos="993"/>
          <w:tab w:val="left" w:pos="4860"/>
        </w:tabs>
        <w:spacing w:before="240" w:after="0" w:line="276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EE6DC6">
        <w:rPr>
          <w:rFonts w:ascii="Times New Roman" w:hAnsi="Times New Roman" w:cs="Times New Roman"/>
          <w:sz w:val="24"/>
          <w:szCs w:val="28"/>
        </w:rPr>
        <w:t>уповноваженим приймати рішення про надання фінансової підтримки (грантів, компенсацій, дотацій) громадянам та бізнесу;</w:t>
      </w:r>
    </w:p>
    <w:p w:rsidR="00E55543" w:rsidRPr="00EE6DC6" w:rsidRDefault="00E55543" w:rsidP="00EE6DC6">
      <w:pPr>
        <w:widowControl w:val="0"/>
        <w:tabs>
          <w:tab w:val="left" w:pos="993"/>
          <w:tab w:val="left" w:pos="4860"/>
        </w:tabs>
        <w:spacing w:before="240" w:after="0" w:line="276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EE6DC6">
        <w:rPr>
          <w:rFonts w:ascii="Times New Roman" w:hAnsi="Times New Roman" w:cs="Times New Roman"/>
          <w:sz w:val="24"/>
          <w:szCs w:val="28"/>
        </w:rPr>
        <w:t>що організовують проведення публічних закупівель товарів, робіт, послуг;</w:t>
      </w:r>
    </w:p>
    <w:p w:rsidR="00E55543" w:rsidRPr="00EE6DC6" w:rsidRDefault="00E55543" w:rsidP="00EE6DC6">
      <w:pPr>
        <w:widowControl w:val="0"/>
        <w:tabs>
          <w:tab w:val="left" w:pos="993"/>
          <w:tab w:val="left" w:pos="4860"/>
        </w:tabs>
        <w:spacing w:before="240" w:after="0" w:line="276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EE6DC6">
        <w:rPr>
          <w:rFonts w:ascii="Times New Roman" w:hAnsi="Times New Roman" w:cs="Times New Roman"/>
          <w:sz w:val="24"/>
          <w:szCs w:val="28"/>
        </w:rPr>
        <w:t>що приймають рішення про визначення підприємства, установи, організації критично важливими для функціонування економіки та забезпечення життєдіяльності населення в особливий період тощо.</w:t>
      </w:r>
    </w:p>
    <w:p w:rsidR="00E55543" w:rsidRPr="00EE6DC6" w:rsidRDefault="00E55543" w:rsidP="00EE6DC6">
      <w:pPr>
        <w:widowControl w:val="0"/>
        <w:tabs>
          <w:tab w:val="left" w:pos="993"/>
          <w:tab w:val="left" w:pos="4860"/>
        </w:tabs>
        <w:spacing w:before="240" w:after="0" w:line="276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E55543" w:rsidRPr="00EE6DC6" w:rsidRDefault="00E55543" w:rsidP="00EE6DC6">
      <w:pPr>
        <w:pStyle w:val="a3"/>
        <w:numPr>
          <w:ilvl w:val="0"/>
          <w:numId w:val="1"/>
        </w:numPr>
        <w:tabs>
          <w:tab w:val="left" w:pos="284"/>
        </w:tabs>
        <w:spacing w:before="240" w:line="276" w:lineRule="auto"/>
        <w:ind w:left="0" w:firstLine="0"/>
        <w:jc w:val="both"/>
        <w:rPr>
          <w:rStyle w:val="1"/>
          <w:b/>
          <w:color w:val="000000"/>
          <w:lang w:val="uk-UA"/>
        </w:rPr>
      </w:pPr>
      <w:r w:rsidRPr="00EE6DC6">
        <w:rPr>
          <w:rStyle w:val="1"/>
          <w:b/>
          <w:color w:val="000000"/>
          <w:lang w:val="uk-UA"/>
        </w:rPr>
        <w:t>Форма заяви</w:t>
      </w:r>
    </w:p>
    <w:p w:rsidR="00E55543" w:rsidRPr="00EE6DC6" w:rsidRDefault="00E55543" w:rsidP="00EE6DC6">
      <w:pPr>
        <w:spacing w:before="240" w:after="0" w:line="276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EE6DC6">
        <w:rPr>
          <w:rFonts w:ascii="Times New Roman" w:hAnsi="Times New Roman" w:cs="Times New Roman"/>
          <w:sz w:val="24"/>
          <w:szCs w:val="28"/>
        </w:rPr>
        <w:lastRenderedPageBreak/>
        <w:t>Заява подається за встановленою Порядком № 733 формою, що наведена у додатку 2 до нього (пункт 3).</w:t>
      </w:r>
    </w:p>
    <w:p w:rsidR="00E55543" w:rsidRPr="00EE6DC6" w:rsidRDefault="00E55543" w:rsidP="00EE6DC6">
      <w:pPr>
        <w:pStyle w:val="a3"/>
        <w:tabs>
          <w:tab w:val="left" w:pos="284"/>
        </w:tabs>
        <w:spacing w:before="240" w:line="276" w:lineRule="auto"/>
        <w:jc w:val="both"/>
        <w:rPr>
          <w:rStyle w:val="1"/>
          <w:color w:val="000000"/>
          <w:lang w:val="uk-UA"/>
        </w:rPr>
      </w:pPr>
    </w:p>
    <w:p w:rsidR="00E55543" w:rsidRPr="00EE6DC6" w:rsidRDefault="00E55543" w:rsidP="00EE6DC6">
      <w:pPr>
        <w:pStyle w:val="a3"/>
        <w:numPr>
          <w:ilvl w:val="0"/>
          <w:numId w:val="1"/>
        </w:numPr>
        <w:tabs>
          <w:tab w:val="left" w:pos="284"/>
        </w:tabs>
        <w:spacing w:before="240" w:line="276" w:lineRule="auto"/>
        <w:ind w:left="0" w:firstLine="0"/>
        <w:jc w:val="both"/>
        <w:rPr>
          <w:rStyle w:val="1"/>
          <w:b/>
          <w:color w:val="000000"/>
          <w:lang w:val="uk-UA"/>
        </w:rPr>
      </w:pPr>
      <w:r w:rsidRPr="00EE6DC6">
        <w:rPr>
          <w:rStyle w:val="1"/>
          <w:b/>
          <w:color w:val="000000"/>
          <w:lang w:val="uk-UA"/>
        </w:rPr>
        <w:t>Можливі способи подання заяви</w:t>
      </w:r>
    </w:p>
    <w:p w:rsidR="00E55543" w:rsidRPr="00EE6DC6" w:rsidRDefault="00E55543" w:rsidP="00EE6DC6">
      <w:pPr>
        <w:pStyle w:val="a3"/>
        <w:tabs>
          <w:tab w:val="left" w:pos="284"/>
        </w:tabs>
        <w:spacing w:before="240" w:line="276" w:lineRule="auto"/>
        <w:ind w:firstLine="567"/>
        <w:jc w:val="both"/>
        <w:rPr>
          <w:rStyle w:val="1"/>
          <w:color w:val="000000"/>
          <w:lang w:val="uk-UA"/>
        </w:rPr>
      </w:pPr>
      <w:r w:rsidRPr="00EE6DC6">
        <w:rPr>
          <w:rStyle w:val="1"/>
          <w:color w:val="000000"/>
          <w:lang w:val="uk-UA"/>
        </w:rPr>
        <w:t>Заяву може бути подано</w:t>
      </w:r>
      <w:r w:rsidRPr="00EE6DC6">
        <w:rPr>
          <w:szCs w:val="28"/>
          <w:lang w:val="uk-UA"/>
        </w:rPr>
        <w:t>:</w:t>
      </w:r>
    </w:p>
    <w:p w:rsidR="00E55543" w:rsidRPr="00EE6DC6" w:rsidRDefault="00E55543" w:rsidP="00EE6DC6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E6DC6">
        <w:rPr>
          <w:rFonts w:ascii="Times New Roman" w:hAnsi="Times New Roman" w:cs="Times New Roman"/>
          <w:sz w:val="24"/>
          <w:szCs w:val="28"/>
        </w:rPr>
        <w:t>1) в електронній формі – через приватну частину Електронного кабінету (</w:t>
      </w:r>
      <w:hyperlink r:id="rId6" w:history="1">
        <w:r w:rsidRPr="00EE6DC6">
          <w:rPr>
            <w:rStyle w:val="a5"/>
            <w:rFonts w:ascii="Times New Roman" w:hAnsi="Times New Roman" w:cs="Times New Roman"/>
            <w:szCs w:val="28"/>
          </w:rPr>
          <w:t>https://cabinet.tax.gov.ua</w:t>
        </w:r>
      </w:hyperlink>
      <w:r w:rsidRPr="00EE6DC6">
        <w:rPr>
          <w:rStyle w:val="a5"/>
          <w:rFonts w:ascii="Times New Roman" w:hAnsi="Times New Roman" w:cs="Times New Roman"/>
          <w:szCs w:val="28"/>
        </w:rPr>
        <w:t>)</w:t>
      </w:r>
      <w:r w:rsidRPr="00EE6DC6">
        <w:rPr>
          <w:rFonts w:ascii="Times New Roman" w:hAnsi="Times New Roman" w:cs="Times New Roman"/>
          <w:sz w:val="24"/>
          <w:szCs w:val="28"/>
        </w:rPr>
        <w:t xml:space="preserve"> після ідентифікації особи із використанням кваліфікованого електронного підпису (файловий носій, </w:t>
      </w:r>
      <w:proofErr w:type="spellStart"/>
      <w:r w:rsidRPr="00EE6DC6">
        <w:rPr>
          <w:rFonts w:ascii="Times New Roman" w:hAnsi="Times New Roman" w:cs="Times New Roman"/>
          <w:sz w:val="24"/>
          <w:szCs w:val="28"/>
        </w:rPr>
        <w:t>id.gov.ua</w:t>
      </w:r>
      <w:proofErr w:type="spellEnd"/>
      <w:r w:rsidRPr="00EE6DC6">
        <w:rPr>
          <w:rFonts w:ascii="Times New Roman" w:hAnsi="Times New Roman" w:cs="Times New Roman"/>
          <w:sz w:val="24"/>
          <w:szCs w:val="28"/>
        </w:rPr>
        <w:t>, Апаратний ключ, Хмарне сховище, Дія. Підпис).</w:t>
      </w:r>
    </w:p>
    <w:p w:rsidR="00E55543" w:rsidRPr="00EE6DC6" w:rsidRDefault="00E55543" w:rsidP="00EE6DC6">
      <w:pPr>
        <w:spacing w:before="240" w:after="0" w:line="276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EE6DC6">
        <w:rPr>
          <w:rFonts w:ascii="Times New Roman" w:hAnsi="Times New Roman" w:cs="Times New Roman"/>
          <w:sz w:val="24"/>
          <w:szCs w:val="28"/>
        </w:rPr>
        <w:t xml:space="preserve">Для створення Заяви необхідно обрати пункт меню «Заяви, запити для отримання інформації» (для фізичних осіб спочатку обрати пункт «Додатково»). </w:t>
      </w:r>
    </w:p>
    <w:p w:rsidR="00E55543" w:rsidRPr="00EE6DC6" w:rsidRDefault="00E55543" w:rsidP="00EE6DC6">
      <w:pPr>
        <w:spacing w:before="240" w:after="0" w:line="276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EE6DC6">
        <w:rPr>
          <w:rFonts w:ascii="Times New Roman" w:hAnsi="Times New Roman" w:cs="Times New Roman"/>
          <w:sz w:val="24"/>
          <w:szCs w:val="28"/>
        </w:rPr>
        <w:t>У формі, що відкрилася, обрати рік та період (місяць), за який формується та подається документ, тип форми документа «Запити» та обрати Заяву із запропонованого списку або здійснити пошук за кодом форми документа (J1300306 – для юридичних осіб</w:t>
      </w:r>
      <w:bookmarkStart w:id="0" w:name="_GoBack"/>
      <w:bookmarkEnd w:id="0"/>
      <w:r w:rsidRPr="00EE6DC6">
        <w:rPr>
          <w:rFonts w:ascii="Times New Roman" w:hAnsi="Times New Roman" w:cs="Times New Roman"/>
          <w:sz w:val="24"/>
          <w:szCs w:val="28"/>
        </w:rPr>
        <w:t xml:space="preserve">) чи за його назвою. </w:t>
      </w:r>
    </w:p>
    <w:p w:rsidR="00E55543" w:rsidRPr="00EE6DC6" w:rsidRDefault="00E55543" w:rsidP="00EE6DC6">
      <w:pPr>
        <w:spacing w:before="240" w:after="0" w:line="276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EE6DC6">
        <w:rPr>
          <w:rFonts w:ascii="Times New Roman" w:hAnsi="Times New Roman" w:cs="Times New Roman"/>
          <w:sz w:val="24"/>
          <w:szCs w:val="28"/>
        </w:rPr>
        <w:t>Далі необхідно заповнити необхідні реквізити та натиснути «Створити». Після переходу системи до форми Заяви продовжити її заповнення.</w:t>
      </w:r>
    </w:p>
    <w:p w:rsidR="00E55543" w:rsidRPr="00EE6DC6" w:rsidRDefault="00E55543" w:rsidP="00EE6DC6">
      <w:pPr>
        <w:widowControl w:val="0"/>
        <w:tabs>
          <w:tab w:val="left" w:pos="993"/>
          <w:tab w:val="left" w:pos="4860"/>
        </w:tabs>
        <w:spacing w:before="240" w:after="0" w:line="276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EE6DC6">
        <w:rPr>
          <w:rFonts w:ascii="Times New Roman" w:hAnsi="Times New Roman" w:cs="Times New Roman"/>
          <w:sz w:val="24"/>
          <w:szCs w:val="28"/>
        </w:rPr>
        <w:t xml:space="preserve">Після заповнення всіх реквізитів Заяви її необхідно зберегти, підписати </w:t>
      </w:r>
      <w:r w:rsidRPr="00EE6DC6">
        <w:rPr>
          <w:rFonts w:ascii="Times New Roman" w:hAnsi="Times New Roman" w:cs="Times New Roman"/>
          <w:color w:val="222222"/>
          <w:sz w:val="24"/>
          <w:szCs w:val="28"/>
        </w:rPr>
        <w:t xml:space="preserve">кваліфікованим електронним підписом (далі – </w:t>
      </w:r>
      <w:r w:rsidRPr="00EE6DC6">
        <w:rPr>
          <w:rFonts w:ascii="Times New Roman" w:hAnsi="Times New Roman" w:cs="Times New Roman"/>
          <w:sz w:val="24"/>
          <w:szCs w:val="28"/>
        </w:rPr>
        <w:t>КЕП) та відправити, натиснувши на відповідні елементи екранної форми;</w:t>
      </w:r>
    </w:p>
    <w:p w:rsidR="00E55543" w:rsidRPr="00EE6DC6" w:rsidRDefault="00E55543" w:rsidP="00EE6DC6">
      <w:pPr>
        <w:pStyle w:val="a3"/>
        <w:tabs>
          <w:tab w:val="left" w:pos="284"/>
        </w:tabs>
        <w:spacing w:before="240" w:line="276" w:lineRule="auto"/>
        <w:jc w:val="both"/>
        <w:rPr>
          <w:szCs w:val="28"/>
          <w:lang w:val="uk-UA"/>
        </w:rPr>
      </w:pPr>
      <w:r w:rsidRPr="00EE6DC6">
        <w:rPr>
          <w:szCs w:val="28"/>
          <w:lang w:val="uk-UA"/>
        </w:rPr>
        <w:t>2) у паперовій формі – особисто; через законного чи уповноваженого представника; поштою.</w:t>
      </w:r>
    </w:p>
    <w:p w:rsidR="00E55543" w:rsidRPr="00EE6DC6" w:rsidRDefault="00E55543" w:rsidP="00EE6DC6">
      <w:pPr>
        <w:pStyle w:val="a3"/>
        <w:tabs>
          <w:tab w:val="left" w:pos="284"/>
        </w:tabs>
        <w:spacing w:before="240" w:line="276" w:lineRule="auto"/>
        <w:jc w:val="both"/>
        <w:rPr>
          <w:szCs w:val="28"/>
          <w:lang w:val="uk-UA"/>
        </w:rPr>
      </w:pPr>
    </w:p>
    <w:p w:rsidR="00E55543" w:rsidRPr="00EE6DC6" w:rsidRDefault="00E55543" w:rsidP="00EE6DC6">
      <w:pPr>
        <w:pStyle w:val="a3"/>
        <w:numPr>
          <w:ilvl w:val="0"/>
          <w:numId w:val="1"/>
        </w:numPr>
        <w:tabs>
          <w:tab w:val="left" w:pos="284"/>
        </w:tabs>
        <w:spacing w:before="240" w:line="276" w:lineRule="auto"/>
        <w:ind w:left="0" w:firstLine="0"/>
        <w:jc w:val="both"/>
        <w:rPr>
          <w:rStyle w:val="1"/>
          <w:b/>
          <w:color w:val="000000"/>
          <w:lang w:val="uk-UA"/>
        </w:rPr>
      </w:pPr>
      <w:r w:rsidRPr="00EE6DC6">
        <w:rPr>
          <w:rStyle w:val="1"/>
          <w:b/>
          <w:color w:val="000000"/>
          <w:lang w:val="uk-UA"/>
        </w:rPr>
        <w:t>Куди подається заява (графа 1)</w:t>
      </w:r>
    </w:p>
    <w:p w:rsidR="00E55543" w:rsidRPr="00EE6DC6" w:rsidRDefault="00E55543" w:rsidP="00EE6DC6">
      <w:pPr>
        <w:pStyle w:val="a3"/>
        <w:tabs>
          <w:tab w:val="left" w:pos="567"/>
        </w:tabs>
        <w:spacing w:before="240" w:line="276" w:lineRule="auto"/>
        <w:ind w:firstLine="567"/>
        <w:jc w:val="both"/>
        <w:rPr>
          <w:rStyle w:val="1"/>
          <w:color w:val="000000"/>
          <w:lang w:val="uk-UA"/>
        </w:rPr>
      </w:pPr>
      <w:r w:rsidRPr="00EE6DC6">
        <w:rPr>
          <w:rStyle w:val="1"/>
          <w:color w:val="000000"/>
          <w:lang w:val="uk-UA"/>
        </w:rPr>
        <w:t>Заява подається за основним місцем обліку</w:t>
      </w:r>
      <w:r w:rsidR="00FC4AB1">
        <w:rPr>
          <w:rStyle w:val="1"/>
          <w:color w:val="000000"/>
          <w:lang w:val="uk-UA"/>
        </w:rPr>
        <w:t xml:space="preserve"> платника податків</w:t>
      </w:r>
      <w:r w:rsidRPr="00EE6DC6">
        <w:rPr>
          <w:rStyle w:val="1"/>
          <w:color w:val="000000"/>
          <w:lang w:val="uk-UA"/>
        </w:rPr>
        <w:t>:</w:t>
      </w:r>
    </w:p>
    <w:p w:rsidR="00E55543" w:rsidRPr="00EE6DC6" w:rsidRDefault="00E55543" w:rsidP="00EE6DC6">
      <w:pPr>
        <w:pStyle w:val="a3"/>
        <w:tabs>
          <w:tab w:val="left" w:pos="567"/>
        </w:tabs>
        <w:spacing w:before="240" w:line="276" w:lineRule="auto"/>
        <w:jc w:val="both"/>
        <w:rPr>
          <w:rStyle w:val="1"/>
          <w:color w:val="000000"/>
          <w:lang w:val="uk-UA"/>
        </w:rPr>
      </w:pPr>
      <w:r w:rsidRPr="00EE6DC6">
        <w:rPr>
          <w:rStyle w:val="1"/>
          <w:color w:val="000000"/>
          <w:lang w:val="uk-UA"/>
        </w:rPr>
        <w:t xml:space="preserve">до територіального органу ДПС: </w:t>
      </w:r>
      <w:r w:rsidR="001A499D" w:rsidRPr="001A499D">
        <w:rPr>
          <w:rStyle w:val="1"/>
          <w:color w:val="000000"/>
          <w:lang w:val="ru-RU"/>
        </w:rPr>
        <w:t>3200</w:t>
      </w:r>
      <w:r w:rsidRPr="00EE6DC6">
        <w:rPr>
          <w:rStyle w:val="1"/>
          <w:color w:val="000000"/>
          <w:lang w:val="uk-UA"/>
        </w:rPr>
        <w:t xml:space="preserve"> – </w:t>
      </w:r>
      <w:r w:rsidR="001A499D">
        <w:rPr>
          <w:rStyle w:val="1"/>
          <w:color w:val="000000"/>
          <w:lang w:val="uk-UA"/>
        </w:rPr>
        <w:t>Східне міжрегіональне управління ДПС по роботі з великими платниками податків</w:t>
      </w:r>
      <w:r w:rsidRPr="00EE6DC6">
        <w:rPr>
          <w:rStyle w:val="1"/>
          <w:color w:val="000000"/>
          <w:lang w:val="uk-UA"/>
        </w:rPr>
        <w:t>.</w:t>
      </w:r>
    </w:p>
    <w:p w:rsidR="00E55543" w:rsidRPr="00EE6DC6" w:rsidRDefault="00E55543" w:rsidP="00EE6DC6">
      <w:pPr>
        <w:pStyle w:val="a3"/>
        <w:tabs>
          <w:tab w:val="left" w:pos="284"/>
        </w:tabs>
        <w:spacing w:before="240" w:line="276" w:lineRule="auto"/>
        <w:jc w:val="both"/>
        <w:rPr>
          <w:rStyle w:val="1"/>
          <w:color w:val="000000"/>
          <w:lang w:val="uk-UA"/>
        </w:rPr>
      </w:pPr>
    </w:p>
    <w:p w:rsidR="00E55543" w:rsidRPr="00EE6DC6" w:rsidRDefault="00E55543" w:rsidP="00EE6DC6">
      <w:pPr>
        <w:pStyle w:val="a3"/>
        <w:numPr>
          <w:ilvl w:val="0"/>
          <w:numId w:val="1"/>
        </w:numPr>
        <w:tabs>
          <w:tab w:val="left" w:pos="284"/>
        </w:tabs>
        <w:spacing w:before="240" w:line="276" w:lineRule="auto"/>
        <w:ind w:left="0" w:firstLine="0"/>
        <w:jc w:val="both"/>
        <w:rPr>
          <w:rStyle w:val="1"/>
          <w:b/>
          <w:color w:val="000000"/>
          <w:lang w:val="uk-UA"/>
        </w:rPr>
      </w:pPr>
      <w:r w:rsidRPr="00EE6DC6">
        <w:rPr>
          <w:rStyle w:val="1"/>
          <w:b/>
          <w:color w:val="000000"/>
          <w:lang w:val="uk-UA"/>
        </w:rPr>
        <w:t>Що зазначати в пункті 3 «Довідку прошу надати відповідно до вимог:»</w:t>
      </w:r>
    </w:p>
    <w:p w:rsidR="00E55543" w:rsidRPr="00EE6DC6" w:rsidRDefault="00E55543" w:rsidP="00EE6DC6">
      <w:pPr>
        <w:pStyle w:val="a3"/>
        <w:spacing w:before="240" w:line="276" w:lineRule="auto"/>
        <w:ind w:firstLine="580"/>
        <w:jc w:val="both"/>
        <w:rPr>
          <w:szCs w:val="28"/>
          <w:lang w:val="uk-UA"/>
        </w:rPr>
      </w:pPr>
      <w:r w:rsidRPr="00EE6DC6">
        <w:rPr>
          <w:rStyle w:val="1"/>
          <w:color w:val="000000"/>
          <w:lang w:val="uk-UA"/>
        </w:rPr>
        <w:t>У пункті 3 Заяви потрібно зазначити усі реквізити нормативно-правового акта за уніфікованим шаблоном відображення, необхідні для його ідентифікації, а саме:</w:t>
      </w:r>
    </w:p>
    <w:p w:rsidR="00E55543" w:rsidRPr="00EE6DC6" w:rsidRDefault="00E55543" w:rsidP="00EE6DC6">
      <w:pPr>
        <w:pStyle w:val="a3"/>
        <w:spacing w:before="240" w:line="276" w:lineRule="auto"/>
        <w:ind w:firstLine="580"/>
        <w:jc w:val="both"/>
        <w:rPr>
          <w:szCs w:val="28"/>
          <w:lang w:val="uk-UA"/>
        </w:rPr>
      </w:pPr>
      <w:r w:rsidRPr="00EE6DC6">
        <w:rPr>
          <w:rStyle w:val="1"/>
          <w:color w:val="000000"/>
          <w:lang w:val="uk-UA"/>
        </w:rPr>
        <w:t xml:space="preserve">1) вид акта – Закон України або ЗУ (скорочений варіант), постанова </w:t>
      </w:r>
      <w:r w:rsidRPr="00EE6DC6">
        <w:rPr>
          <w:rStyle w:val="1"/>
          <w:color w:val="000000"/>
          <w:lang w:val="uk-UA"/>
        </w:rPr>
        <w:lastRenderedPageBreak/>
        <w:t>Кабінету Міністрів України або постанова КМУ (скорочений варіант), наказ міністерства, постанова Правління Національного банку України або постанова Правління НБУ (скорочений варіант);</w:t>
      </w:r>
    </w:p>
    <w:p w:rsidR="00E55543" w:rsidRPr="00EE6DC6" w:rsidRDefault="00E55543" w:rsidP="00EE6DC6">
      <w:pPr>
        <w:pStyle w:val="a3"/>
        <w:spacing w:before="240" w:line="276" w:lineRule="auto"/>
        <w:ind w:firstLine="580"/>
        <w:jc w:val="both"/>
        <w:rPr>
          <w:szCs w:val="28"/>
          <w:lang w:val="uk-UA"/>
        </w:rPr>
      </w:pPr>
      <w:r w:rsidRPr="00EE6DC6">
        <w:rPr>
          <w:rStyle w:val="1"/>
          <w:color w:val="000000"/>
          <w:lang w:val="uk-UA"/>
        </w:rPr>
        <w:t>2) номер акта – (знак «№» та арабські, римські цифри, знаки «</w:t>
      </w:r>
      <w:r w:rsidRPr="00EE6DC6">
        <w:rPr>
          <w:rStyle w:val="1"/>
          <w:color w:val="000000"/>
          <w:lang w:val="uk-UA"/>
        </w:rPr>
        <w:noBreakHyphen/>
        <w:t>», «/»);</w:t>
      </w:r>
    </w:p>
    <w:p w:rsidR="00E55543" w:rsidRPr="00EE6DC6" w:rsidRDefault="00E55543" w:rsidP="00EE6DC6">
      <w:pPr>
        <w:pStyle w:val="a3"/>
        <w:spacing w:before="240" w:line="276" w:lineRule="auto"/>
        <w:ind w:firstLine="580"/>
        <w:jc w:val="both"/>
        <w:rPr>
          <w:szCs w:val="28"/>
          <w:lang w:val="uk-UA"/>
        </w:rPr>
      </w:pPr>
      <w:r w:rsidRPr="00EE6DC6">
        <w:rPr>
          <w:rStyle w:val="1"/>
          <w:color w:val="000000"/>
          <w:lang w:val="uk-UA"/>
        </w:rPr>
        <w:t>3) дату прийняття акта – оформлюється словесно-цифровим (15 липня 2026 року) або цифровим способом (15.07.2026);</w:t>
      </w:r>
    </w:p>
    <w:p w:rsidR="00E55543" w:rsidRPr="00EE6DC6" w:rsidRDefault="00E55543" w:rsidP="00EE6DC6">
      <w:pPr>
        <w:pStyle w:val="a3"/>
        <w:spacing w:before="240" w:line="276" w:lineRule="auto"/>
        <w:ind w:firstLine="580"/>
        <w:jc w:val="both"/>
        <w:rPr>
          <w:rStyle w:val="1"/>
          <w:color w:val="000000"/>
          <w:lang w:val="uk-UA"/>
        </w:rPr>
      </w:pPr>
      <w:r w:rsidRPr="00EE6DC6">
        <w:rPr>
          <w:rStyle w:val="1"/>
          <w:color w:val="000000"/>
          <w:lang w:val="uk-UA"/>
        </w:rPr>
        <w:t>4) індивідуальну назву акта – зазначається в лапках («...»).</w:t>
      </w:r>
    </w:p>
    <w:p w:rsidR="00E55543" w:rsidRPr="00EE6DC6" w:rsidRDefault="00E55543" w:rsidP="00EE6DC6">
      <w:pPr>
        <w:spacing w:before="240" w:after="0" w:line="276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EE6DC6">
        <w:rPr>
          <w:rFonts w:ascii="Times New Roman" w:hAnsi="Times New Roman" w:cs="Times New Roman"/>
          <w:sz w:val="24"/>
          <w:szCs w:val="28"/>
        </w:rPr>
        <w:t>Інформація зазначається у родовому відмінку державною мовою.</w:t>
      </w:r>
    </w:p>
    <w:p w:rsidR="00E55543" w:rsidRPr="00EE6DC6" w:rsidRDefault="00E55543" w:rsidP="00EE6DC6">
      <w:pPr>
        <w:spacing w:before="240" w:after="0" w:line="276" w:lineRule="auto"/>
        <w:ind w:firstLine="567"/>
        <w:jc w:val="both"/>
        <w:rPr>
          <w:rStyle w:val="1"/>
          <w:i/>
          <w:color w:val="000000"/>
          <w:sz w:val="24"/>
        </w:rPr>
      </w:pPr>
      <w:r w:rsidRPr="00EE6DC6">
        <w:rPr>
          <w:rStyle w:val="1"/>
          <w:i/>
          <w:color w:val="000000"/>
          <w:sz w:val="24"/>
        </w:rPr>
        <w:t xml:space="preserve">! Неприпустимим є посилання на акти законодавства, що не передбачають необхідність підтвердження відсутності заборгованості. </w:t>
      </w:r>
    </w:p>
    <w:p w:rsidR="00E55543" w:rsidRPr="00EE6DC6" w:rsidRDefault="00E55543" w:rsidP="00EE6DC6">
      <w:pPr>
        <w:spacing w:before="240"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uk-UA"/>
        </w:rPr>
      </w:pPr>
      <w:r w:rsidRPr="00EE6DC6">
        <w:rPr>
          <w:rStyle w:val="1"/>
          <w:i/>
          <w:color w:val="000000"/>
          <w:sz w:val="24"/>
        </w:rPr>
        <w:t>Так, наприклад є неправильним посилання на такі документи: наказ</w:t>
      </w:r>
      <w:r w:rsidRPr="00EE6DC6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uk-UA"/>
        </w:rPr>
        <w:t xml:space="preserve"> Міністерства фінансів України від 03.09.2018 № 733 «Про затвердження Порядку надання довідки про відсутність з заборгованості платежів, контроль за справлянням яких покладено на контролюючі органи»,</w:t>
      </w:r>
      <w:r w:rsidRPr="00EE6DC6">
        <w:rPr>
          <w:rStyle w:val="1"/>
          <w:i/>
          <w:color w:val="000000"/>
          <w:sz w:val="24"/>
        </w:rPr>
        <w:t xml:space="preserve"> Податковий кодекс України, </w:t>
      </w:r>
      <w:r w:rsidRPr="00EE6DC6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uk-UA"/>
        </w:rPr>
        <w:t>Закон України від 06.09.2012 № 5203-VI «Про адміністративні послуги», Закон України від 21.05.1997 №280/97-ВР «Про місцеве самоврядування».</w:t>
      </w:r>
    </w:p>
    <w:p w:rsidR="00E55543" w:rsidRPr="00EE6DC6" w:rsidRDefault="00E55543" w:rsidP="00EE6DC6">
      <w:pPr>
        <w:pStyle w:val="a3"/>
        <w:tabs>
          <w:tab w:val="left" w:pos="284"/>
        </w:tabs>
        <w:spacing w:before="240" w:line="276" w:lineRule="auto"/>
        <w:jc w:val="both"/>
        <w:rPr>
          <w:rStyle w:val="1"/>
          <w:color w:val="000000"/>
          <w:lang w:val="uk-UA"/>
        </w:rPr>
      </w:pPr>
    </w:p>
    <w:p w:rsidR="00E55543" w:rsidRPr="00EE6DC6" w:rsidRDefault="00E55543" w:rsidP="00EE6DC6">
      <w:pPr>
        <w:pStyle w:val="a3"/>
        <w:numPr>
          <w:ilvl w:val="0"/>
          <w:numId w:val="1"/>
        </w:numPr>
        <w:tabs>
          <w:tab w:val="left" w:pos="284"/>
        </w:tabs>
        <w:spacing w:before="240" w:line="276" w:lineRule="auto"/>
        <w:ind w:left="0" w:firstLine="0"/>
        <w:jc w:val="both"/>
        <w:rPr>
          <w:rStyle w:val="1"/>
          <w:b/>
          <w:color w:val="000000"/>
          <w:lang w:val="uk-UA"/>
        </w:rPr>
      </w:pPr>
      <w:r w:rsidRPr="00EE6DC6">
        <w:rPr>
          <w:rStyle w:val="1"/>
          <w:b/>
          <w:color w:val="000000"/>
          <w:lang w:val="uk-UA"/>
        </w:rPr>
        <w:t>Як заповнювати пункт 4 «Довідку буде подано до:»</w:t>
      </w:r>
    </w:p>
    <w:p w:rsidR="00E55543" w:rsidRPr="00EE6DC6" w:rsidRDefault="00E55543" w:rsidP="00EE6DC6">
      <w:pPr>
        <w:widowControl w:val="0"/>
        <w:tabs>
          <w:tab w:val="left" w:pos="993"/>
          <w:tab w:val="left" w:pos="4860"/>
        </w:tabs>
        <w:spacing w:before="240" w:after="0" w:line="276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EE6DC6">
        <w:rPr>
          <w:rFonts w:ascii="Times New Roman" w:hAnsi="Times New Roman" w:cs="Times New Roman"/>
          <w:sz w:val="24"/>
          <w:szCs w:val="28"/>
        </w:rPr>
        <w:t>У пункті 4 Заяви у родовому відмінку зазначається найменування суб’єкта (підприємства, установи, організації), до якого (якої) Довідку буде подано.</w:t>
      </w:r>
    </w:p>
    <w:p w:rsidR="00E55543" w:rsidRPr="00EE6DC6" w:rsidRDefault="00E55543" w:rsidP="00EE6DC6">
      <w:pPr>
        <w:spacing w:before="240" w:after="0" w:line="276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EE6DC6">
        <w:rPr>
          <w:rFonts w:ascii="Times New Roman" w:hAnsi="Times New Roman" w:cs="Times New Roman"/>
          <w:sz w:val="24"/>
          <w:szCs w:val="28"/>
        </w:rPr>
        <w:t xml:space="preserve">У разі необхідність подання Довідки до органів / суб’єктів іноземних держав </w:t>
      </w:r>
      <w:r w:rsidRPr="00EE6DC6">
        <w:rPr>
          <w:rStyle w:val="1"/>
          <w:color w:val="000000"/>
          <w:sz w:val="24"/>
        </w:rPr>
        <w:t xml:space="preserve">інформація заповнюються </w:t>
      </w:r>
      <w:r w:rsidRPr="00EE6DC6">
        <w:rPr>
          <w:rFonts w:ascii="Times New Roman" w:hAnsi="Times New Roman" w:cs="Times New Roman"/>
          <w:sz w:val="24"/>
          <w:szCs w:val="28"/>
        </w:rPr>
        <w:t>державною мовою.</w:t>
      </w:r>
    </w:p>
    <w:p w:rsidR="00E55543" w:rsidRPr="00EE6DC6" w:rsidRDefault="00E55543" w:rsidP="00EE6DC6">
      <w:pPr>
        <w:pStyle w:val="a3"/>
        <w:spacing w:before="240" w:line="276" w:lineRule="auto"/>
        <w:ind w:firstLine="580"/>
        <w:jc w:val="both"/>
        <w:rPr>
          <w:i/>
          <w:szCs w:val="28"/>
          <w:lang w:val="uk-UA"/>
        </w:rPr>
      </w:pPr>
      <w:r w:rsidRPr="00EE6DC6">
        <w:rPr>
          <w:rStyle w:val="1"/>
          <w:i/>
          <w:color w:val="000000"/>
          <w:lang w:val="uk-UA"/>
        </w:rPr>
        <w:t>! Неправильним є зазначення у пункті 4 Заяви замість найменування суб’єкта до якого буде подано Довідку будь-якої інформації типу: «за вимогою», «не визначено», «тендерному комітету» або власної назви платника, яким подається Заява.</w:t>
      </w:r>
    </w:p>
    <w:p w:rsidR="00E55543" w:rsidRPr="00EE6DC6" w:rsidRDefault="00E55543" w:rsidP="00EE6DC6">
      <w:pPr>
        <w:pStyle w:val="a3"/>
        <w:tabs>
          <w:tab w:val="left" w:pos="284"/>
        </w:tabs>
        <w:spacing w:before="240" w:line="276" w:lineRule="auto"/>
        <w:jc w:val="both"/>
        <w:rPr>
          <w:rStyle w:val="1"/>
          <w:color w:val="000000"/>
          <w:lang w:val="uk-UA"/>
        </w:rPr>
      </w:pPr>
    </w:p>
    <w:p w:rsidR="00E55543" w:rsidRPr="00EE6DC6" w:rsidRDefault="00E55543" w:rsidP="00EE6DC6">
      <w:pPr>
        <w:pStyle w:val="a3"/>
        <w:numPr>
          <w:ilvl w:val="0"/>
          <w:numId w:val="1"/>
        </w:numPr>
        <w:tabs>
          <w:tab w:val="left" w:pos="284"/>
        </w:tabs>
        <w:spacing w:before="240" w:line="276" w:lineRule="auto"/>
        <w:ind w:left="0" w:firstLine="0"/>
        <w:jc w:val="both"/>
        <w:rPr>
          <w:rStyle w:val="1"/>
          <w:b/>
          <w:color w:val="000000"/>
          <w:lang w:val="uk-UA"/>
        </w:rPr>
      </w:pPr>
      <w:r w:rsidRPr="00EE6DC6">
        <w:rPr>
          <w:rStyle w:val="1"/>
          <w:b/>
          <w:color w:val="000000"/>
          <w:lang w:val="uk-UA"/>
        </w:rPr>
        <w:t>Умови надання Довідки</w:t>
      </w:r>
    </w:p>
    <w:p w:rsidR="00E55543" w:rsidRPr="00EE6DC6" w:rsidRDefault="00E55543" w:rsidP="00EE6DC6">
      <w:pPr>
        <w:tabs>
          <w:tab w:val="left" w:pos="1158"/>
        </w:tabs>
        <w:spacing w:before="240" w:after="0" w:line="276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EE6DC6">
        <w:rPr>
          <w:rFonts w:ascii="Times New Roman" w:hAnsi="Times New Roman" w:cs="Times New Roman"/>
          <w:sz w:val="24"/>
          <w:szCs w:val="28"/>
        </w:rPr>
        <w:t xml:space="preserve">Довідка формується </w:t>
      </w:r>
      <w:r w:rsidR="007D7919">
        <w:rPr>
          <w:rFonts w:ascii="Times New Roman" w:hAnsi="Times New Roman" w:cs="Times New Roman"/>
          <w:sz w:val="24"/>
          <w:szCs w:val="28"/>
        </w:rPr>
        <w:t>т</w:t>
      </w:r>
      <w:r w:rsidR="00FC4AB1">
        <w:rPr>
          <w:rFonts w:ascii="Times New Roman" w:hAnsi="Times New Roman" w:cs="Times New Roman"/>
          <w:sz w:val="24"/>
          <w:szCs w:val="28"/>
        </w:rPr>
        <w:t>ериторіальним органом ДПС</w:t>
      </w:r>
      <w:r w:rsidR="00FC4AB1" w:rsidRPr="00EE6DC6">
        <w:rPr>
          <w:rFonts w:ascii="Times New Roman" w:hAnsi="Times New Roman" w:cs="Times New Roman"/>
          <w:sz w:val="24"/>
          <w:szCs w:val="28"/>
        </w:rPr>
        <w:t xml:space="preserve"> </w:t>
      </w:r>
      <w:r w:rsidRPr="00EE6DC6">
        <w:rPr>
          <w:rFonts w:ascii="Times New Roman" w:hAnsi="Times New Roman" w:cs="Times New Roman"/>
          <w:sz w:val="24"/>
          <w:szCs w:val="28"/>
        </w:rPr>
        <w:t>та надається за умови відсутності за даними інформаційно-комунікаційних систем контролюючих органів податкового боргу, та/або недоїмки зі сплати єдиного внеску на загальнообов’язкове державне соціальне страхування, та/або іншої заборгованості з платежів (</w:t>
      </w:r>
      <w:proofErr w:type="spellStart"/>
      <w:r w:rsidRPr="00EE6DC6">
        <w:rPr>
          <w:rFonts w:ascii="Times New Roman" w:hAnsi="Times New Roman" w:cs="Times New Roman"/>
          <w:sz w:val="24"/>
          <w:szCs w:val="28"/>
        </w:rPr>
        <w:t>у тому чис</w:t>
      </w:r>
      <w:proofErr w:type="spellEnd"/>
      <w:r w:rsidRPr="00EE6DC6">
        <w:rPr>
          <w:rFonts w:ascii="Times New Roman" w:hAnsi="Times New Roman" w:cs="Times New Roman"/>
          <w:sz w:val="24"/>
          <w:szCs w:val="28"/>
        </w:rPr>
        <w:t xml:space="preserve">лі розстрочених, відстрочених, </w:t>
      </w:r>
      <w:proofErr w:type="spellStart"/>
      <w:r w:rsidRPr="00EE6DC6">
        <w:rPr>
          <w:rFonts w:ascii="Times New Roman" w:hAnsi="Times New Roman" w:cs="Times New Roman"/>
          <w:sz w:val="24"/>
          <w:szCs w:val="28"/>
        </w:rPr>
        <w:t>реструктуризованих</w:t>
      </w:r>
      <w:proofErr w:type="spellEnd"/>
      <w:r w:rsidRPr="00EE6DC6">
        <w:rPr>
          <w:rFonts w:ascii="Times New Roman" w:hAnsi="Times New Roman" w:cs="Times New Roman"/>
          <w:sz w:val="24"/>
          <w:szCs w:val="28"/>
        </w:rPr>
        <w:t>), контроль за справлянням яких покладено на контролюючі органи.</w:t>
      </w:r>
    </w:p>
    <w:p w:rsidR="00E55543" w:rsidRPr="00EE6DC6" w:rsidRDefault="00E55543" w:rsidP="00EE6DC6">
      <w:pPr>
        <w:pStyle w:val="a3"/>
        <w:tabs>
          <w:tab w:val="left" w:pos="284"/>
        </w:tabs>
        <w:spacing w:before="240" w:line="276" w:lineRule="auto"/>
        <w:ind w:firstLine="567"/>
        <w:jc w:val="both"/>
        <w:rPr>
          <w:rStyle w:val="1"/>
          <w:color w:val="000000"/>
          <w:lang w:val="uk-UA"/>
        </w:rPr>
      </w:pPr>
      <w:r w:rsidRPr="00EE6DC6">
        <w:rPr>
          <w:rStyle w:val="1"/>
          <w:color w:val="000000"/>
          <w:lang w:val="uk-UA"/>
        </w:rPr>
        <w:lastRenderedPageBreak/>
        <w:t>В іншому випадку готується Відмова у наданні Довідки.</w:t>
      </w:r>
    </w:p>
    <w:p w:rsidR="00E55543" w:rsidRPr="00EE6DC6" w:rsidRDefault="00E55543" w:rsidP="00EE6DC6">
      <w:pPr>
        <w:pStyle w:val="rvps2"/>
        <w:shd w:val="clear" w:color="auto" w:fill="FFFFFF"/>
        <w:tabs>
          <w:tab w:val="left" w:pos="567"/>
        </w:tabs>
        <w:spacing w:before="240" w:beforeAutospacing="0" w:after="0" w:afterAutospacing="0" w:line="276" w:lineRule="auto"/>
        <w:ind w:firstLine="567"/>
        <w:jc w:val="both"/>
        <w:rPr>
          <w:rFonts w:eastAsia="Calibri"/>
          <w:szCs w:val="28"/>
          <w:lang w:val="uk-UA" w:eastAsia="en-US"/>
        </w:rPr>
      </w:pPr>
      <w:r w:rsidRPr="00EE6DC6">
        <w:rPr>
          <w:rStyle w:val="1"/>
          <w:color w:val="000000"/>
          <w:lang w:val="uk-UA"/>
        </w:rPr>
        <w:t>При перевірці відповідно до пункту 5 Порядку наявності у юридичної особи податкового боргу та/або недоїмки зі сплати єдиного внеску (іншої заборгованості) також враховується наявність такого боргу і у відокремлених підрозділів (філій) юридичної особи.</w:t>
      </w:r>
    </w:p>
    <w:p w:rsidR="00E55543" w:rsidRPr="00EE6DC6" w:rsidRDefault="00E55543" w:rsidP="00EE6DC6">
      <w:pPr>
        <w:pStyle w:val="a3"/>
        <w:tabs>
          <w:tab w:val="left" w:pos="284"/>
        </w:tabs>
        <w:spacing w:before="240" w:line="276" w:lineRule="auto"/>
        <w:jc w:val="both"/>
        <w:rPr>
          <w:rStyle w:val="1"/>
          <w:color w:val="000000"/>
          <w:lang w:val="uk-UA"/>
        </w:rPr>
      </w:pPr>
    </w:p>
    <w:p w:rsidR="00E55543" w:rsidRPr="00EE6DC6" w:rsidRDefault="00E55543" w:rsidP="00EE6DC6">
      <w:pPr>
        <w:pStyle w:val="a3"/>
        <w:numPr>
          <w:ilvl w:val="0"/>
          <w:numId w:val="1"/>
        </w:numPr>
        <w:tabs>
          <w:tab w:val="left" w:pos="284"/>
        </w:tabs>
        <w:spacing w:before="240" w:line="276" w:lineRule="auto"/>
        <w:ind w:left="0" w:firstLine="0"/>
        <w:jc w:val="both"/>
        <w:rPr>
          <w:rStyle w:val="1"/>
          <w:b/>
          <w:color w:val="000000"/>
          <w:lang w:val="uk-UA"/>
        </w:rPr>
      </w:pPr>
      <w:r w:rsidRPr="00EE6DC6">
        <w:rPr>
          <w:rStyle w:val="1"/>
          <w:b/>
          <w:color w:val="000000"/>
          <w:lang w:val="uk-UA"/>
        </w:rPr>
        <w:t>Можливі способи отримання відповіді та строк дії Довідки</w:t>
      </w:r>
    </w:p>
    <w:p w:rsidR="00E55543" w:rsidRPr="00EE6DC6" w:rsidRDefault="00E55543" w:rsidP="00EE6DC6">
      <w:pPr>
        <w:widowControl w:val="0"/>
        <w:tabs>
          <w:tab w:val="left" w:pos="993"/>
          <w:tab w:val="left" w:pos="4860"/>
        </w:tabs>
        <w:spacing w:before="240" w:after="0" w:line="276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EE6DC6">
        <w:rPr>
          <w:rFonts w:ascii="Times New Roman" w:hAnsi="Times New Roman" w:cs="Times New Roman"/>
          <w:sz w:val="24"/>
          <w:szCs w:val="28"/>
        </w:rPr>
        <w:t>Довідка або лист-відмова у її наданні надається в електронній або паперовій формі, про що зазначається у</w:t>
      </w:r>
      <w:r w:rsidRPr="00EE6DC6">
        <w:rPr>
          <w:rStyle w:val="1"/>
          <w:color w:val="000000"/>
          <w:sz w:val="24"/>
        </w:rPr>
        <w:t xml:space="preserve"> пункті 5 </w:t>
      </w:r>
      <w:r w:rsidRPr="00EE6DC6">
        <w:rPr>
          <w:rFonts w:ascii="Times New Roman" w:hAnsi="Times New Roman" w:cs="Times New Roman"/>
          <w:sz w:val="24"/>
          <w:szCs w:val="28"/>
        </w:rPr>
        <w:t>Заяви шляхом проставлення відповідної відмітки.</w:t>
      </w:r>
    </w:p>
    <w:p w:rsidR="00E55543" w:rsidRPr="00EE6DC6" w:rsidRDefault="00E55543" w:rsidP="00EE6DC6">
      <w:pPr>
        <w:pStyle w:val="a3"/>
        <w:spacing w:before="240" w:line="276" w:lineRule="auto"/>
        <w:ind w:firstLine="580"/>
        <w:jc w:val="both"/>
        <w:rPr>
          <w:rStyle w:val="1"/>
          <w:color w:val="000000"/>
          <w:lang w:val="uk-UA"/>
        </w:rPr>
      </w:pPr>
      <w:r w:rsidRPr="00EE6DC6">
        <w:rPr>
          <w:rStyle w:val="1"/>
          <w:color w:val="000000"/>
          <w:lang w:val="uk-UA"/>
        </w:rPr>
        <w:t>Документ за результатами опрацювання Заяви в електронній формі надсилається до Електронного кабінету.</w:t>
      </w:r>
    </w:p>
    <w:p w:rsidR="00E55543" w:rsidRPr="00EE6DC6" w:rsidRDefault="00E55543" w:rsidP="00EE6DC6">
      <w:pPr>
        <w:pStyle w:val="a3"/>
        <w:spacing w:before="240" w:line="276" w:lineRule="auto"/>
        <w:ind w:firstLine="580"/>
        <w:jc w:val="both"/>
        <w:rPr>
          <w:rStyle w:val="1"/>
          <w:color w:val="000000"/>
          <w:lang w:val="uk-UA"/>
        </w:rPr>
      </w:pPr>
      <w:r w:rsidRPr="00EE6DC6">
        <w:rPr>
          <w:rStyle w:val="1"/>
          <w:color w:val="000000"/>
          <w:lang w:val="uk-UA"/>
        </w:rPr>
        <w:t>Документ за результатами опрацювання Заяви у паперовій формі може бути отримано платником (його законним чи уповноваженим представником) безпосередньо в органі ДПС, до якого було подано Заяву.</w:t>
      </w:r>
    </w:p>
    <w:p w:rsidR="00E55543" w:rsidRPr="00EE6DC6" w:rsidRDefault="00E55543" w:rsidP="00EE6DC6">
      <w:pPr>
        <w:pStyle w:val="rvps2"/>
        <w:shd w:val="clear" w:color="auto" w:fill="FFFFFF"/>
        <w:tabs>
          <w:tab w:val="left" w:pos="567"/>
        </w:tabs>
        <w:spacing w:before="240" w:beforeAutospacing="0" w:after="0" w:afterAutospacing="0" w:line="276" w:lineRule="auto"/>
        <w:ind w:firstLine="567"/>
        <w:jc w:val="both"/>
        <w:rPr>
          <w:rFonts w:eastAsia="Calibri"/>
          <w:szCs w:val="28"/>
          <w:lang w:val="uk-UA" w:eastAsia="en-US"/>
        </w:rPr>
      </w:pPr>
      <w:r w:rsidRPr="00EE6DC6">
        <w:rPr>
          <w:rFonts w:eastAsia="Calibri"/>
          <w:szCs w:val="28"/>
          <w:lang w:val="uk-UA" w:eastAsia="en-US"/>
        </w:rPr>
        <w:t>Строк дії Довідки становить десять календарних днів з дня її формування.</w:t>
      </w:r>
    </w:p>
    <w:p w:rsidR="00E55543" w:rsidRPr="00EE6DC6" w:rsidRDefault="00E55543" w:rsidP="00EE6DC6">
      <w:pPr>
        <w:pStyle w:val="a3"/>
        <w:tabs>
          <w:tab w:val="left" w:pos="284"/>
        </w:tabs>
        <w:spacing w:before="240" w:line="276" w:lineRule="auto"/>
        <w:jc w:val="both"/>
        <w:rPr>
          <w:rStyle w:val="1"/>
          <w:color w:val="000000"/>
          <w:lang w:val="uk-UA"/>
        </w:rPr>
      </w:pPr>
    </w:p>
    <w:p w:rsidR="00E55543" w:rsidRPr="00EE6DC6" w:rsidRDefault="00E55543" w:rsidP="00EE6DC6">
      <w:pPr>
        <w:pStyle w:val="a3"/>
        <w:numPr>
          <w:ilvl w:val="0"/>
          <w:numId w:val="1"/>
        </w:numPr>
        <w:tabs>
          <w:tab w:val="left" w:pos="284"/>
        </w:tabs>
        <w:spacing w:before="240" w:line="276" w:lineRule="auto"/>
        <w:ind w:left="0" w:firstLine="0"/>
        <w:jc w:val="both"/>
        <w:rPr>
          <w:rStyle w:val="1"/>
          <w:b/>
          <w:color w:val="000000"/>
          <w:lang w:val="uk-UA"/>
        </w:rPr>
      </w:pPr>
      <w:r w:rsidRPr="00EE6DC6">
        <w:rPr>
          <w:rStyle w:val="1"/>
          <w:b/>
          <w:color w:val="000000"/>
          <w:lang w:val="uk-UA"/>
        </w:rPr>
        <w:t>Інформація щодо стану та строку розгляду заяви</w:t>
      </w:r>
    </w:p>
    <w:p w:rsidR="00E55543" w:rsidRPr="00EE6DC6" w:rsidRDefault="00E55543" w:rsidP="00EE6DC6">
      <w:pPr>
        <w:widowControl w:val="0"/>
        <w:tabs>
          <w:tab w:val="left" w:pos="993"/>
          <w:tab w:val="left" w:pos="4860"/>
        </w:tabs>
        <w:spacing w:before="240" w:after="0" w:line="276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EE6DC6">
        <w:rPr>
          <w:rStyle w:val="1"/>
          <w:color w:val="000000"/>
          <w:sz w:val="24"/>
        </w:rPr>
        <w:t xml:space="preserve">Строк розгляду заяви становить </w:t>
      </w:r>
      <w:r w:rsidRPr="00EE6DC6">
        <w:rPr>
          <w:rFonts w:ascii="Times New Roman" w:hAnsi="Times New Roman" w:cs="Times New Roman"/>
          <w:sz w:val="24"/>
          <w:szCs w:val="28"/>
        </w:rPr>
        <w:t>п’ять робочих днів з дня, наступного за днем її отримання органом, до якого її було подано.</w:t>
      </w:r>
    </w:p>
    <w:p w:rsidR="00E55543" w:rsidRPr="00EE6DC6" w:rsidRDefault="00E55543" w:rsidP="00EE6DC6">
      <w:pPr>
        <w:widowControl w:val="0"/>
        <w:tabs>
          <w:tab w:val="left" w:pos="993"/>
          <w:tab w:val="left" w:pos="4860"/>
        </w:tabs>
        <w:spacing w:before="240" w:after="0" w:line="276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EE6DC6">
        <w:rPr>
          <w:rFonts w:ascii="Times New Roman" w:hAnsi="Times New Roman" w:cs="Times New Roman"/>
          <w:sz w:val="24"/>
          <w:szCs w:val="28"/>
        </w:rPr>
        <w:t>Про готовність документа до видачі надходить електронне повідомлення (квитанція) у разі подання Заяви через Електронний кабінет та обрання паперової форми Довідки (обирається у пункті 5 Заяви), після чого необхідно звернутися до органу ДПС для його отримання.</w:t>
      </w:r>
    </w:p>
    <w:p w:rsidR="00E55543" w:rsidRDefault="00E55543" w:rsidP="00E55543">
      <w:pPr>
        <w:pStyle w:val="a3"/>
        <w:spacing w:before="240" w:line="276" w:lineRule="auto"/>
        <w:ind w:firstLine="580"/>
        <w:jc w:val="both"/>
        <w:rPr>
          <w:rStyle w:val="1"/>
          <w:rFonts w:ascii="e-Ukraine" w:hAnsi="e-Ukraine"/>
          <w:i/>
          <w:color w:val="000000"/>
          <w:lang w:val="uk-UA"/>
        </w:rPr>
      </w:pPr>
      <w:r w:rsidRPr="00E011E7">
        <w:rPr>
          <w:rStyle w:val="1"/>
          <w:rFonts w:ascii="e-Ukraine" w:hAnsi="e-Ukraine"/>
          <w:i/>
          <w:color w:val="000000"/>
          <w:lang w:val="uk-UA"/>
        </w:rPr>
        <w:t>! Невідповідність поданої Заяви встановленій законодавством формі або вимогам Порядку №</w:t>
      </w:r>
      <w:r>
        <w:rPr>
          <w:rStyle w:val="1"/>
          <w:rFonts w:ascii="Calibri" w:hAnsi="Calibri" w:cs="Calibri"/>
          <w:i/>
          <w:color w:val="000000"/>
          <w:lang w:val="uk-UA"/>
        </w:rPr>
        <w:t> </w:t>
      </w:r>
      <w:r w:rsidRPr="00E011E7">
        <w:rPr>
          <w:rStyle w:val="1"/>
          <w:rFonts w:ascii="Calibri" w:hAnsi="Calibri" w:cs="Calibri"/>
          <w:i/>
          <w:color w:val="000000"/>
          <w:lang w:val="uk-UA"/>
        </w:rPr>
        <w:t> </w:t>
      </w:r>
      <w:r w:rsidRPr="00E011E7">
        <w:rPr>
          <w:rStyle w:val="1"/>
          <w:rFonts w:ascii="e-Ukraine" w:hAnsi="e-Ukraine"/>
          <w:i/>
          <w:color w:val="000000"/>
          <w:lang w:val="uk-UA"/>
        </w:rPr>
        <w:t>733 щодо її заповнення може бути причиною її неприйняття та відхилення засобами інформаційно-комунікаційних систем ДПС</w:t>
      </w:r>
      <w:r>
        <w:rPr>
          <w:rStyle w:val="1"/>
          <w:rFonts w:ascii="e-Ukraine" w:hAnsi="e-Ukraine"/>
          <w:i/>
          <w:color w:val="000000"/>
          <w:lang w:val="uk-UA"/>
        </w:rPr>
        <w:t>.</w:t>
      </w:r>
    </w:p>
    <w:p w:rsidR="006B5C1B" w:rsidRPr="00E55543" w:rsidRDefault="006B5C1B" w:rsidP="00E55543">
      <w:pPr>
        <w:pStyle w:val="a3"/>
        <w:tabs>
          <w:tab w:val="left" w:pos="284"/>
        </w:tabs>
        <w:spacing w:before="240" w:line="276" w:lineRule="auto"/>
        <w:jc w:val="both"/>
        <w:rPr>
          <w:lang w:val="uk-UA"/>
        </w:rPr>
      </w:pPr>
    </w:p>
    <w:sectPr w:rsidR="006B5C1B" w:rsidRPr="00E555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16C89"/>
    <w:multiLevelType w:val="hybridMultilevel"/>
    <w:tmpl w:val="20ACE1F6"/>
    <w:lvl w:ilvl="0" w:tplc="0422000F">
      <w:start w:val="1"/>
      <w:numFmt w:val="decimal"/>
      <w:lvlText w:val="%1."/>
      <w:lvlJc w:val="left"/>
      <w:pPr>
        <w:ind w:left="1211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543"/>
    <w:rsid w:val="001A499D"/>
    <w:rsid w:val="001E568C"/>
    <w:rsid w:val="004B4B0D"/>
    <w:rsid w:val="00686C9E"/>
    <w:rsid w:val="006B5C1B"/>
    <w:rsid w:val="007D7919"/>
    <w:rsid w:val="009C4D6E"/>
    <w:rsid w:val="00A44B49"/>
    <w:rsid w:val="00DE6339"/>
    <w:rsid w:val="00E55543"/>
    <w:rsid w:val="00EE6DC6"/>
    <w:rsid w:val="00FC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543"/>
    <w:pPr>
      <w:spacing w:after="160" w:line="259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55543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rsid w:val="00E55543"/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1">
    <w:name w:val="Основной текст Знак1"/>
    <w:uiPriority w:val="99"/>
    <w:locked/>
    <w:rsid w:val="00E55543"/>
    <w:rPr>
      <w:rFonts w:ascii="Times New Roman" w:hAnsi="Times New Roman" w:cs="Times New Roman"/>
      <w:sz w:val="28"/>
      <w:szCs w:val="28"/>
      <w:u w:val="none"/>
    </w:rPr>
  </w:style>
  <w:style w:type="character" w:styleId="a5">
    <w:name w:val="Hyperlink"/>
    <w:uiPriority w:val="99"/>
    <w:rsid w:val="00E55543"/>
    <w:rPr>
      <w:color w:val="0000FF"/>
      <w:u w:val="single"/>
    </w:rPr>
  </w:style>
  <w:style w:type="paragraph" w:customStyle="1" w:styleId="rvps2">
    <w:name w:val="rvps2"/>
    <w:basedOn w:val="a"/>
    <w:rsid w:val="00E55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543"/>
    <w:pPr>
      <w:spacing w:after="160" w:line="259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55543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rsid w:val="00E55543"/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1">
    <w:name w:val="Основной текст Знак1"/>
    <w:uiPriority w:val="99"/>
    <w:locked/>
    <w:rsid w:val="00E55543"/>
    <w:rPr>
      <w:rFonts w:ascii="Times New Roman" w:hAnsi="Times New Roman" w:cs="Times New Roman"/>
      <w:sz w:val="28"/>
      <w:szCs w:val="28"/>
      <w:u w:val="none"/>
    </w:rPr>
  </w:style>
  <w:style w:type="character" w:styleId="a5">
    <w:name w:val="Hyperlink"/>
    <w:uiPriority w:val="99"/>
    <w:rsid w:val="00E55543"/>
    <w:rPr>
      <w:color w:val="0000FF"/>
      <w:u w:val="single"/>
    </w:rPr>
  </w:style>
  <w:style w:type="paragraph" w:customStyle="1" w:styleId="rvps2">
    <w:name w:val="rvps2"/>
    <w:basedOn w:val="a"/>
    <w:rsid w:val="00E55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binet.tax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4442</Words>
  <Characters>2533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Будьонний Геннадій Васильович</dc:creator>
  <cp:lastModifiedBy>Будьонний Геннадій Васильович</cp:lastModifiedBy>
  <cp:revision>3</cp:revision>
  <dcterms:created xsi:type="dcterms:W3CDTF">2026-07-24T07:57:00Z</dcterms:created>
  <dcterms:modified xsi:type="dcterms:W3CDTF">2026-07-24T08:02:00Z</dcterms:modified>
</cp:coreProperties>
</file>