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E" w:rsidRDefault="001566BE" w:rsidP="0015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Додаток 1</w:t>
      </w:r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Інформації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щодо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переліку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посадових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службових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proofErr w:type="spellStart"/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осіб</w:t>
      </w:r>
      <w:proofErr w:type="spellEnd"/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уповноважених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керівником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Східного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міжрегіонального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управління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ДПС по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роботі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з </w:t>
      </w:r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великими</w:t>
      </w:r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платниками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податків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на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виконання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делегованих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повноважень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2021- 202</w:t>
      </w:r>
      <w:r w:rsidR="0064129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5</w:t>
      </w:r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роки</w:t>
      </w:r>
    </w:p>
    <w:p w:rsidR="001566BE" w:rsidRPr="002D3359" w:rsidRDefault="001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tbl>
      <w:tblPr>
        <w:tblW w:w="9933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"/>
        <w:gridCol w:w="948"/>
        <w:gridCol w:w="1802"/>
        <w:gridCol w:w="1883"/>
        <w:gridCol w:w="1842"/>
        <w:gridCol w:w="1520"/>
        <w:gridCol w:w="1701"/>
      </w:tblGrid>
      <w:tr w:rsidR="001A0175" w:rsidRPr="001A0175" w:rsidTr="0057496A">
        <w:trPr>
          <w:trHeight w:val="2184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Дата,№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наказу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ізвище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ім'я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службової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особи,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уповноваженої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керівником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ДПC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навиконання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Перелік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Нормативно-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правовий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 акт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стаття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ідпункт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Примітка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2D3359" w:rsidRPr="001A0175" w:rsidRDefault="002D3359" w:rsidP="006E3486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13.01.2021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  <w:p w:rsidR="002D3359" w:rsidRPr="001A0175" w:rsidRDefault="002D3359" w:rsidP="00F72A0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 </w:t>
            </w:r>
          </w:p>
          <w:p w:rsidR="002D3359" w:rsidRPr="001A0175" w:rsidRDefault="002D3359" w:rsidP="00C7302F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293EE8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ВПП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2D3359" w:rsidRPr="001A0175" w:rsidRDefault="002D3359" w:rsidP="00F10E83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відділу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виявлення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опрацювання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ризикі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05.07.2021 № 228</w:t>
            </w:r>
          </w:p>
          <w:p w:rsidR="002D3359" w:rsidRPr="001A0175" w:rsidRDefault="002D3359" w:rsidP="002465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Суббот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13.04.2022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</w:t>
            </w:r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272"/>
        </w:trPr>
        <w:tc>
          <w:tcPr>
            <w:tcW w:w="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465B8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Юрій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Заступник начальника управління  - начальник відділу моніторингу операцій та ризиків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F70284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9F35BA" w:rsidRPr="001A0175" w:rsidRDefault="009F35BA" w:rsidP="002D33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змін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наказ від 05.07.2021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F35BA" w:rsidRPr="001A0175" w:rsidRDefault="009F35BA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Бондаренко Тетяна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(на час відсутності </w:t>
            </w:r>
            <w:proofErr w:type="spellStart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</w:t>
            </w:r>
            <w:proofErr w:type="spellEnd"/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Олени)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Начальник відділу роботи з ризиками управління з питань виявлення та опрацювання податкових ризиків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DD785B" w:rsidRDefault="009F35BA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9F35BA" w:rsidRPr="00F70284" w:rsidRDefault="009F35BA" w:rsidP="00F702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4193C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13.04.2022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55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Ошеров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Олександр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.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0DCD" w:rsidRPr="00DD785B" w:rsidRDefault="00B40DCD" w:rsidP="00B40DC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B40DCD" w:rsidP="00F70284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17.05.2023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854C5B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Басан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Олег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заступника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29.08.2022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 w:rsidP="00854C5B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Босенко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Євгеній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B40DCD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AD0EE5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1A0175" w:rsidRPr="001A0175" w:rsidRDefault="00DD785B" w:rsidP="00AE084B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555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03.03.2023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AE084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57496A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15.03.2023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33</w:t>
            </w:r>
          </w:p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D73E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</w:tr>
      <w:tr w:rsidR="002D3359" w:rsidRPr="001A0175" w:rsidTr="0057496A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11.05.2023 № 64 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57496A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2D3359" w:rsidRPr="000F0AE6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Босенко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Є.)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Начальник управління податкового адміністрування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DD785B" w:rsidRPr="00DD785B" w:rsidTr="0057496A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EB48D1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.2023</w:t>
            </w:r>
          </w:p>
          <w:p w:rsidR="00DD785B" w:rsidRPr="00AE084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AE08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Олена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57496A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DD785B" w:rsidRPr="00DD785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200.7.1 пункту 200.7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«Про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додану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DD785B" w:rsidRPr="00DD785B" w:rsidRDefault="00DD785B" w:rsidP="00AF7D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4C5B" w:rsidRPr="00DD785B" w:rsidRDefault="00854C5B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DD785B" w:rsidRDefault="00854C5B" w:rsidP="00FC5B6C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C5B6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</w:tr>
      <w:tr w:rsidR="00DD785B" w:rsidRPr="000F0AE6" w:rsidTr="0057496A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Руслан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00673F" w:rsidRPr="00641295" w:rsidTr="00261634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DD785B" w:rsidRDefault="0000673F" w:rsidP="00854C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00673F" w:rsidRPr="00854C5B" w:rsidRDefault="0000673F" w:rsidP="00FC5B6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C5B6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57496A" w:rsidRDefault="0000673F" w:rsidP="00574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641295" w:rsidP="0064129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00673F" w:rsidRPr="00F7414B" w:rsidRDefault="00641295" w:rsidP="00F7414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414B" w:rsidRPr="00F7414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414B" w:rsidRPr="00F7414B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00673F" w:rsidRPr="00854C5B" w:rsidTr="00261634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управління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57496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73F" w:rsidRPr="00854C5B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0673F" w:rsidRPr="00854C5B" w:rsidRDefault="0000673F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(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</w:t>
            </w:r>
            <w:r w:rsidRPr="005749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Default="0000673F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673F" w:rsidRPr="00854C5B" w:rsidRDefault="0000673F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AD0EE5" w:rsidTr="00641295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DD785B" w:rsidRDefault="00257976" w:rsidP="006412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41295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41295" w:rsidRPr="00257976" w:rsidRDefault="00641295" w:rsidP="00257976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57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Степан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57496A" w:rsidRDefault="00641295" w:rsidP="006412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п.п</w:t>
            </w:r>
            <w:proofErr w:type="spellEnd"/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  <w:t xml:space="preserve">25 січня 2017 року </w:t>
            </w:r>
            <w:r w:rsidR="00AD0EE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D73EB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5749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AD0EE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641295" w:rsidRPr="00AD0EE5" w:rsidRDefault="00AD0EE5" w:rsidP="00BA0B3C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A0B3C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.06.2025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BA0B3C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246</w:t>
            </w:r>
          </w:p>
        </w:tc>
      </w:tr>
      <w:tr w:rsidR="00641295" w:rsidRPr="00854C5B" w:rsidTr="0064129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1A017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641295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час відсутності керівника Міжрегіонального управління або особи, на яку покладено виконання обов’язків керівника Міжрегіонального управління, та/або заступника керівника Міжрегіонального </w:t>
            </w:r>
            <w:proofErr w:type="spellStart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управлі’ння</w:t>
            </w:r>
            <w:proofErr w:type="spellEnd"/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 зв’язку з перебуванням у відрядженні,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0F0AE6" w:rsidTr="0064129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64129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Калініна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641295" w:rsidRDefault="00641295" w:rsidP="0064129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ачальник управління податкового адміністрування підприємств з виробництва та обігу підакцизних товарів транспортної галузі та 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295" w:rsidRPr="00AD0EE5" w:rsidTr="00AD0EE5">
        <w:trPr>
          <w:trHeight w:val="1"/>
        </w:trPr>
        <w:tc>
          <w:tcPr>
            <w:tcW w:w="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41295" w:rsidRDefault="00641295" w:rsidP="001A0205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Артем Вікторія (</w:t>
            </w:r>
            <w:r w:rsidRPr="006412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заступника керівника Міжрегіонального управління у зв’язку з перебуванням у відряджені, відпустці, на лікарняному, відстороненням, звільненням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Default="00641295" w:rsidP="00E752D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  <w:p w:rsidR="00641295" w:rsidRPr="00641295" w:rsidRDefault="00641295" w:rsidP="00854C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854C5B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1295" w:rsidRPr="00854C5B" w:rsidRDefault="00641295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0F0AE6" w:rsidTr="00AD0EE5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0F0AE6" w:rsidRDefault="00AD0EE5" w:rsidP="000F0AE6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0F0A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  <w:bookmarkStart w:id="0" w:name="_GoBack"/>
            <w:bookmarkEnd w:id="0"/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BA0B3C" w:rsidP="009453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  <w:r w:rsidR="00AD0EE5"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.06.2025</w:t>
            </w:r>
          </w:p>
          <w:p w:rsidR="00AD0EE5" w:rsidRPr="00BA0B3C" w:rsidRDefault="00AD0EE5" w:rsidP="00BA0B3C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Pr="00BA0B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A0B3C"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Антіпова</w:t>
            </w:r>
            <w:proofErr w:type="spellEnd"/>
            <w:r w:rsidRPr="00BA0B3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AD0EE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 начальника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платниками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BA0B3C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Реєстру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57496A" w:rsidRDefault="00AD0EE5" w:rsidP="009453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п.п</w:t>
            </w:r>
            <w:proofErr w:type="spellEnd"/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 200.7.1 пункту 200.7 статті 200 ПКУ, постанова Кабінету Міністрів України від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br/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25 січня 2017 року №</w:t>
            </w:r>
            <w:r w:rsidR="00D73EB4"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BA0B3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 «Про затвердження Порядку ведення Реєстру заяв про повернення суми бюджетного відшкодування податку на додану вартість»</w:t>
            </w:r>
          </w:p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AD0EE5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AD0EE5" w:rsidRDefault="00AD0EE5" w:rsidP="009453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Степан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В. о. заступника начальника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DD785B" w:rsidRDefault="00AD0EE5" w:rsidP="0094531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57496A" w:rsidRDefault="00AD0EE5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854C5B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Валентина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начальника Міжрегіонального управління та/або заступника начальника Міжрегіонального управління)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1A0175" w:rsidRDefault="00AD0EE5" w:rsidP="00AD0EE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виробничої сфери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641295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Олена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начальника Міжрегіонального управління та/або заступника начальника Міжрегіонального управління)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великими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платниками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податків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D0EE5" w:rsidRPr="000F0AE6" w:rsidTr="00AD0EE5">
        <w:trPr>
          <w:trHeight w:val="1"/>
        </w:trPr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Калініна Вікторія (</w:t>
            </w:r>
            <w:r w:rsidRPr="00AD0E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час відсутності у зв’язку з перебуванням у відряджені, відпустці, на лікарняному, а також відстороненням або звільненням заступника начальника Міжрегіонального управління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641295" w:rsidRDefault="00AD0EE5" w:rsidP="009453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ачальник управління податкового адміністрування підприємств з виробництва та обігу підакцизних товарів транспортної галузі та 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4129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0EE5" w:rsidRPr="00854C5B" w:rsidRDefault="00AD0EE5" w:rsidP="00945319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AD0EE5" w:rsidRPr="004D186B" w:rsidRDefault="00AD0EE5" w:rsidP="00AD0EE5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687B4B" w:rsidRPr="004D186B" w:rsidRDefault="00687B4B" w:rsidP="00DD785B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AD0EE5" w:rsidRPr="004D186B" w:rsidRDefault="00AD0EE5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sectPr w:rsidR="00AD0EE5" w:rsidRPr="004D186B" w:rsidSect="001566BE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383"/>
    <w:multiLevelType w:val="hybridMultilevel"/>
    <w:tmpl w:val="839EAF70"/>
    <w:lvl w:ilvl="0" w:tplc="844E4438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B"/>
    <w:rsid w:val="0000673F"/>
    <w:rsid w:val="000F0AE6"/>
    <w:rsid w:val="001566BE"/>
    <w:rsid w:val="001A0175"/>
    <w:rsid w:val="001A0205"/>
    <w:rsid w:val="00257976"/>
    <w:rsid w:val="00293EE8"/>
    <w:rsid w:val="002D3359"/>
    <w:rsid w:val="004D186B"/>
    <w:rsid w:val="004F728B"/>
    <w:rsid w:val="0057496A"/>
    <w:rsid w:val="00641295"/>
    <w:rsid w:val="00687B4B"/>
    <w:rsid w:val="006D14BF"/>
    <w:rsid w:val="007412CC"/>
    <w:rsid w:val="00854C5B"/>
    <w:rsid w:val="009B6598"/>
    <w:rsid w:val="009D3B74"/>
    <w:rsid w:val="009F35BA"/>
    <w:rsid w:val="00A71830"/>
    <w:rsid w:val="00AD0EE5"/>
    <w:rsid w:val="00AE084B"/>
    <w:rsid w:val="00B40DCD"/>
    <w:rsid w:val="00BA0B3C"/>
    <w:rsid w:val="00BD4167"/>
    <w:rsid w:val="00BF4AA8"/>
    <w:rsid w:val="00C11494"/>
    <w:rsid w:val="00D05FD2"/>
    <w:rsid w:val="00D73EB4"/>
    <w:rsid w:val="00DD785B"/>
    <w:rsid w:val="00E00C43"/>
    <w:rsid w:val="00E752D4"/>
    <w:rsid w:val="00EB48D1"/>
    <w:rsid w:val="00EC6859"/>
    <w:rsid w:val="00EE3569"/>
    <w:rsid w:val="00F70284"/>
    <w:rsid w:val="00F7414B"/>
    <w:rsid w:val="00FC5B6C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Лахно Татьяна Васильевна</dc:creator>
  <cp:lastModifiedBy>Лахно Татьяна Васильевна</cp:lastModifiedBy>
  <cp:revision>3</cp:revision>
  <cp:lastPrinted>2023-05-15T13:39:00Z</cp:lastPrinted>
  <dcterms:created xsi:type="dcterms:W3CDTF">2025-06-18T12:37:00Z</dcterms:created>
  <dcterms:modified xsi:type="dcterms:W3CDTF">2025-06-19T07:30:00Z</dcterms:modified>
</cp:coreProperties>
</file>